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CC16DD" w:rsidP="00CC16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CC16DD" w:rsidRDefault="00CC16DD" w:rsidP="00CC16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CC16DD" w:rsidRDefault="00CC16DD" w:rsidP="00CC16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January 28, 2019</w:t>
      </w:r>
    </w:p>
    <w:p w:rsidR="00CC16DD" w:rsidRDefault="00CC16DD" w:rsidP="00CC16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CC16DD" w:rsidRDefault="00CC16DD" w:rsidP="00CC16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C16DD" w:rsidRDefault="00CC16DD" w:rsidP="00CC16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7:00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also in attendance.  There were no reporters and approximately 3 citizens.</w:t>
      </w:r>
    </w:p>
    <w:p w:rsidR="00CC16DD" w:rsidRDefault="00CC16DD" w:rsidP="00CC1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6DD" w:rsidRDefault="00CC16DD" w:rsidP="00CC16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CC16DD" w:rsidRDefault="00CC16DD" w:rsidP="00CC16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agenda as presented.  Motion carried unanimously.</w:t>
      </w:r>
    </w:p>
    <w:p w:rsidR="00CC16DD" w:rsidRDefault="00CC16DD" w:rsidP="00CC1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6DD" w:rsidRDefault="00CC16DD" w:rsidP="00CC16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CC16DD" w:rsidRDefault="00CC16DD" w:rsidP="00CC16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December 17, 2018 @ 7:00 p.m.  Motion carried unanimously.</w:t>
      </w:r>
    </w:p>
    <w:p w:rsidR="00CC16DD" w:rsidRDefault="00CC16DD" w:rsidP="00CC1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6DD" w:rsidRDefault="00CC16DD" w:rsidP="00CC16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January 14, 2019 @ 7:00 p.m.  Motion carried unanimously.</w:t>
      </w:r>
    </w:p>
    <w:p w:rsidR="00CC16DD" w:rsidRDefault="00CC16DD" w:rsidP="00CC1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6DD" w:rsidRDefault="00CC16DD" w:rsidP="00CC16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2617B4" w:rsidRDefault="00CC16DD" w:rsidP="00CC16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 #553717 in the amount of $83.11, Payroll Checks #553718-553720 in the amount of $643.38, Direct Deposit #900048209-900048319 in the amount of $153,337.88, Direct Deposit #900048320-900048426 in the amount of $136,111.21, Direct Deposit #900048427-900048534 in the amount of $147,841.23</w:t>
      </w:r>
      <w:r w:rsidR="002617B4">
        <w:rPr>
          <w:rFonts w:ascii="Arial" w:hAnsi="Arial" w:cs="Arial"/>
          <w:sz w:val="24"/>
          <w:szCs w:val="24"/>
        </w:rPr>
        <w:t>, Wire Transfers #201800158-201800189 in the amount of $381,821.71, Accounts Payable Checks #53355-53424 in the amount of $210,024.22, AP Wire Transfers #201800152-201800194 in the amount of $19,496.09, Credit Card Transactions #1120-1220 in the amount of $33,079.50 and ACH/Direct Deposit #181900097-181900115 in the amount of $1,367.50.  Motion carried unanimously.</w:t>
      </w:r>
    </w:p>
    <w:p w:rsidR="00FC2410" w:rsidRDefault="00FC2410" w:rsidP="00CC1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410" w:rsidRDefault="00FC2410" w:rsidP="00CC16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FC2410" w:rsidRDefault="00FC2410" w:rsidP="00CC16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FC2410" w:rsidRDefault="00FC2410" w:rsidP="00CC1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410" w:rsidRDefault="00FC2410" w:rsidP="00CC16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FC2410" w:rsidRDefault="00FC2410" w:rsidP="00FC24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donations as presented.  Motion carried unanimously.</w:t>
      </w:r>
    </w:p>
    <w:p w:rsidR="00FC2410" w:rsidRDefault="00FC2410" w:rsidP="00FC24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410" w:rsidRDefault="00FC2410" w:rsidP="00FC24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 w:rsidR="009050F2">
        <w:rPr>
          <w:rFonts w:ascii="Arial" w:hAnsi="Arial" w:cs="Arial"/>
          <w:sz w:val="24"/>
          <w:szCs w:val="24"/>
        </w:rPr>
        <w:t>Neuman</w:t>
      </w:r>
      <w:proofErr w:type="spellEnd"/>
      <w:r w:rsidR="009050F2">
        <w:rPr>
          <w:rFonts w:ascii="Arial" w:hAnsi="Arial" w:cs="Arial"/>
          <w:sz w:val="24"/>
          <w:szCs w:val="24"/>
        </w:rPr>
        <w:t xml:space="preserve">, second by Pfeiffer to approve the resignation of Michael </w:t>
      </w:r>
      <w:proofErr w:type="spellStart"/>
      <w:r w:rsidR="009050F2">
        <w:rPr>
          <w:rFonts w:ascii="Arial" w:hAnsi="Arial" w:cs="Arial"/>
          <w:sz w:val="24"/>
          <w:szCs w:val="24"/>
        </w:rPr>
        <w:t>Budisch</w:t>
      </w:r>
      <w:proofErr w:type="spellEnd"/>
      <w:r w:rsidR="009050F2">
        <w:rPr>
          <w:rFonts w:ascii="Arial" w:hAnsi="Arial" w:cs="Arial"/>
          <w:sz w:val="24"/>
          <w:szCs w:val="24"/>
        </w:rPr>
        <w:t xml:space="preserve"> effective June 30, 2019.  Motion carried unanimously.</w:t>
      </w:r>
    </w:p>
    <w:p w:rsidR="009050F2" w:rsidRDefault="009050F2" w:rsidP="00FC24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50F2" w:rsidRDefault="009050F2" w:rsidP="00FC24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resignation of Brenda Jones effective February 22, 2019.  Motion carried unanimously.</w:t>
      </w:r>
    </w:p>
    <w:p w:rsidR="009050F2" w:rsidRDefault="009050F2" w:rsidP="00FC24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50F2" w:rsidRDefault="009050F2" w:rsidP="00FC24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50F2" w:rsidRDefault="009050F2" w:rsidP="00FC24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01/28/2019</w:t>
      </w:r>
    </w:p>
    <w:p w:rsidR="009050F2" w:rsidRDefault="009050F2" w:rsidP="00FC24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9050F2" w:rsidRDefault="009050F2" w:rsidP="00FC24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50F2" w:rsidRDefault="009050F2" w:rsidP="00FC24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9050F2" w:rsidRDefault="009050F2" w:rsidP="009050F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9050F2" w:rsidRDefault="009050F2" w:rsidP="009050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Finance Committee recently met to discuss several items, including; 2019-20 Early Budget, Blue Ribbon Commission Report, ESSA School Level Reporting, 2018-19 Quarterly Budget update, January Membership count, CPI update, Bond Rating and Classic 8 School District </w:t>
      </w:r>
      <w:proofErr w:type="spellStart"/>
      <w:r>
        <w:rPr>
          <w:rFonts w:ascii="Arial" w:hAnsi="Arial" w:cs="Arial"/>
          <w:sz w:val="24"/>
          <w:szCs w:val="24"/>
        </w:rPr>
        <w:t>Comparables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050F2" w:rsidRDefault="009050F2" w:rsidP="0090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50F2" w:rsidRDefault="009050F2" w:rsidP="009050F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9050F2" w:rsidRDefault="009050F2" w:rsidP="009050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committee recently met and discussed Teacher Technology Skills and Development and Exploring 7</w:t>
      </w:r>
      <w:r w:rsidRPr="009050F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/8</w:t>
      </w:r>
      <w:r w:rsidRPr="009050F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electives.</w:t>
      </w:r>
    </w:p>
    <w:p w:rsidR="009050F2" w:rsidRDefault="009050F2" w:rsidP="0090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4D8C" w:rsidRDefault="00214D8C" w:rsidP="00214D8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214D8C" w:rsidRDefault="00214D8C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committee recently met and reviewed storm water run-off engineering design with the Village of Merton.</w:t>
      </w:r>
    </w:p>
    <w:p w:rsidR="00214D8C" w:rsidRDefault="00214D8C" w:rsidP="00214D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4D8C" w:rsidRDefault="00214D8C" w:rsidP="00214D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214D8C" w:rsidRDefault="00214D8C" w:rsidP="00214D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Reading of Open Enrollment Policy Changes (Action)</w:t>
      </w:r>
    </w:p>
    <w:p w:rsidR="00214D8C" w:rsidRDefault="00214D8C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Board Policy 6004.1 as presented.  Motion carried unanimously.</w:t>
      </w:r>
    </w:p>
    <w:p w:rsidR="00214D8C" w:rsidRDefault="00214D8C" w:rsidP="00214D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4D8C" w:rsidRDefault="00214D8C" w:rsidP="00214D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2019-20 Open Enrollment Seat Allocation (Action)</w:t>
      </w:r>
    </w:p>
    <w:p w:rsidR="00214D8C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2019-20 Open Enrollment Seat Allocations as follows: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4K – Unlimited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5K – Unlimited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D016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D016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D016F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D016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D016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D016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7D016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7D016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7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 Categorical Special Education – 2 at 8</w:t>
      </w:r>
      <w:r w:rsidRPr="007D016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only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Speech Only across the District – Unlimited.  Motion carried </w:t>
      </w:r>
      <w:proofErr w:type="spellStart"/>
      <w:r>
        <w:rPr>
          <w:rFonts w:ascii="Arial" w:hAnsi="Arial" w:cs="Arial"/>
          <w:sz w:val="24"/>
          <w:szCs w:val="24"/>
        </w:rPr>
        <w:t>unimously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016F" w:rsidRDefault="007D016F" w:rsidP="00214D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16F" w:rsidRDefault="007D016F" w:rsidP="007D016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Approve 2019-20 66.03 Agreement with </w:t>
      </w:r>
      <w:proofErr w:type="spellStart"/>
      <w:r>
        <w:rPr>
          <w:rFonts w:ascii="Arial" w:hAnsi="Arial" w:cs="Arial"/>
          <w:b/>
          <w:sz w:val="24"/>
          <w:szCs w:val="24"/>
        </w:rPr>
        <w:t>Elmbrook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Schools (Special Education Services) (Action)</w:t>
      </w: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66.03 Agreement with </w:t>
      </w:r>
      <w:proofErr w:type="spellStart"/>
      <w:r>
        <w:rPr>
          <w:rFonts w:ascii="Arial" w:hAnsi="Arial" w:cs="Arial"/>
          <w:sz w:val="24"/>
          <w:szCs w:val="24"/>
        </w:rPr>
        <w:t>Elmbrook</w:t>
      </w:r>
      <w:proofErr w:type="spellEnd"/>
      <w:r>
        <w:rPr>
          <w:rFonts w:ascii="Arial" w:hAnsi="Arial" w:cs="Arial"/>
          <w:sz w:val="24"/>
          <w:szCs w:val="24"/>
        </w:rPr>
        <w:t xml:space="preserve"> Schools for Special Education Services for the 2019-20 school year.  Motion carried unanimously.</w:t>
      </w: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16F" w:rsidRDefault="007D016F" w:rsidP="007D01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01/28/2019</w:t>
      </w:r>
      <w:bookmarkStart w:id="0" w:name="_GoBack"/>
      <w:bookmarkEnd w:id="0"/>
    </w:p>
    <w:p w:rsidR="007D016F" w:rsidRP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Three</w:t>
      </w:r>
    </w:p>
    <w:p w:rsidR="007D016F" w:rsidRDefault="007D016F" w:rsidP="007D01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016F" w:rsidRDefault="007D016F" w:rsidP="007D01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-February 25, 2019 @ 7:00 p.m.</w:t>
      </w: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-March 18, 2019 @ 7:00 p.m.</w:t>
      </w: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adjourn at 7:28 p.m.  Motion carried unanimously.</w:t>
      </w: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7D016F" w:rsidRPr="007D016F" w:rsidRDefault="007D016F" w:rsidP="007D0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7D016F" w:rsidRPr="007D016F" w:rsidRDefault="007D016F" w:rsidP="007D01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17B4" w:rsidRDefault="002617B4" w:rsidP="00CC1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17B4" w:rsidRPr="00CC16DD" w:rsidRDefault="002617B4" w:rsidP="00CC16D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617B4" w:rsidRPr="00CC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3CB2"/>
    <w:multiLevelType w:val="hybridMultilevel"/>
    <w:tmpl w:val="35D6B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75E9"/>
    <w:multiLevelType w:val="hybridMultilevel"/>
    <w:tmpl w:val="77905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5E14"/>
    <w:multiLevelType w:val="hybridMultilevel"/>
    <w:tmpl w:val="41142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D"/>
    <w:rsid w:val="00214D8C"/>
    <w:rsid w:val="002617B4"/>
    <w:rsid w:val="005E04DC"/>
    <w:rsid w:val="00772FD8"/>
    <w:rsid w:val="007D016F"/>
    <w:rsid w:val="009050F2"/>
    <w:rsid w:val="00CC16DD"/>
    <w:rsid w:val="00F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AA69"/>
  <w15:chartTrackingRefBased/>
  <w15:docId w15:val="{F5FB3242-0931-4684-9C37-A0B8192F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2019-02-13T20:32:00Z</cp:lastPrinted>
  <dcterms:created xsi:type="dcterms:W3CDTF">2019-02-13T16:19:00Z</dcterms:created>
  <dcterms:modified xsi:type="dcterms:W3CDTF">2019-02-13T20:33:00Z</dcterms:modified>
</cp:coreProperties>
</file>