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72" w:rsidRDefault="00503576" w:rsidP="005035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503576" w:rsidRDefault="00503576" w:rsidP="005035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503576" w:rsidRDefault="00503576" w:rsidP="005035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March 19, 2018</w:t>
      </w:r>
    </w:p>
    <w:p w:rsidR="00503576" w:rsidRDefault="00503576" w:rsidP="005035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p.m.</w:t>
      </w:r>
    </w:p>
    <w:p w:rsidR="00503576" w:rsidRDefault="00503576" w:rsidP="005035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3576" w:rsidRDefault="00503576" w:rsidP="005035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6:</w:t>
      </w:r>
      <w:r w:rsidR="00664BAF">
        <w:rPr>
          <w:rFonts w:ascii="Arial" w:hAnsi="Arial" w:cs="Arial"/>
          <w:sz w:val="24"/>
          <w:szCs w:val="24"/>
        </w:rPr>
        <w:t xml:space="preserve">33 p.m.  The Pledge of Allegiance followed.  </w:t>
      </w:r>
      <w:proofErr w:type="spellStart"/>
      <w:r w:rsidR="00664BAF">
        <w:rPr>
          <w:rFonts w:ascii="Arial" w:hAnsi="Arial" w:cs="Arial"/>
          <w:sz w:val="24"/>
          <w:szCs w:val="24"/>
        </w:rPr>
        <w:t>Dobbertin</w:t>
      </w:r>
      <w:proofErr w:type="spellEnd"/>
      <w:r w:rsidR="00664BAF">
        <w:rPr>
          <w:rFonts w:ascii="Arial" w:hAnsi="Arial" w:cs="Arial"/>
          <w:sz w:val="24"/>
          <w:szCs w:val="24"/>
        </w:rPr>
        <w:t xml:space="preserve"> announced the meeting was properly posted.  Board members present were </w:t>
      </w:r>
      <w:proofErr w:type="spellStart"/>
      <w:r w:rsidR="00664BAF">
        <w:rPr>
          <w:rFonts w:ascii="Arial" w:hAnsi="Arial" w:cs="Arial"/>
          <w:sz w:val="24"/>
          <w:szCs w:val="24"/>
        </w:rPr>
        <w:t>Dobbertin</w:t>
      </w:r>
      <w:proofErr w:type="spellEnd"/>
      <w:r w:rsidR="00664BAF">
        <w:rPr>
          <w:rFonts w:ascii="Arial" w:hAnsi="Arial" w:cs="Arial"/>
          <w:sz w:val="24"/>
          <w:szCs w:val="24"/>
        </w:rPr>
        <w:t xml:space="preserve">, Pfeiffer, </w:t>
      </w:r>
      <w:proofErr w:type="spellStart"/>
      <w:r w:rsidR="00664BAF">
        <w:rPr>
          <w:rFonts w:ascii="Arial" w:hAnsi="Arial" w:cs="Arial"/>
          <w:sz w:val="24"/>
          <w:szCs w:val="24"/>
        </w:rPr>
        <w:t>Buening</w:t>
      </w:r>
      <w:proofErr w:type="spellEnd"/>
      <w:r w:rsidR="00664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64BAF">
        <w:rPr>
          <w:rFonts w:ascii="Arial" w:hAnsi="Arial" w:cs="Arial"/>
          <w:sz w:val="24"/>
          <w:szCs w:val="24"/>
        </w:rPr>
        <w:t>Spindler</w:t>
      </w:r>
      <w:proofErr w:type="spellEnd"/>
      <w:r w:rsidR="00664BA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664BAF">
        <w:rPr>
          <w:rFonts w:ascii="Arial" w:hAnsi="Arial" w:cs="Arial"/>
          <w:sz w:val="24"/>
          <w:szCs w:val="24"/>
        </w:rPr>
        <w:t>Welnetz</w:t>
      </w:r>
      <w:proofErr w:type="spellEnd"/>
      <w:r w:rsidR="00664BAF">
        <w:rPr>
          <w:rFonts w:ascii="Arial" w:hAnsi="Arial" w:cs="Arial"/>
          <w:sz w:val="24"/>
          <w:szCs w:val="24"/>
        </w:rPr>
        <w:t>.  District Administrator Russ was in attendance.  There were no reporters and approximately 5 citizens.</w:t>
      </w:r>
    </w:p>
    <w:p w:rsidR="00664BAF" w:rsidRDefault="00664BAF" w:rsidP="005035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BAF" w:rsidRDefault="00664BAF" w:rsidP="005035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664BAF" w:rsidRDefault="00664BAF" w:rsidP="0050357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664BAF" w:rsidRDefault="00664BAF" w:rsidP="005035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BAF" w:rsidRDefault="00664BAF" w:rsidP="005035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664BAF" w:rsidRDefault="00664BAF" w:rsidP="005035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Fleischman and Mrs. </w:t>
      </w:r>
      <w:proofErr w:type="spellStart"/>
      <w:r>
        <w:rPr>
          <w:rFonts w:ascii="Arial" w:hAnsi="Arial" w:cs="Arial"/>
          <w:sz w:val="24"/>
          <w:szCs w:val="24"/>
        </w:rPr>
        <w:t>Kasprowicz</w:t>
      </w:r>
      <w:proofErr w:type="spellEnd"/>
      <w:r>
        <w:rPr>
          <w:rFonts w:ascii="Arial" w:hAnsi="Arial" w:cs="Arial"/>
          <w:sz w:val="24"/>
          <w:szCs w:val="24"/>
        </w:rPr>
        <w:t xml:space="preserve"> were in attendance with several of their RLA 6</w:t>
      </w:r>
      <w:r w:rsidRPr="00664BA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students to talk about the Mustang Film Festival of 2017-18.  The students shared </w:t>
      </w:r>
      <w:r w:rsidR="00C92837">
        <w:rPr>
          <w:rFonts w:ascii="Arial" w:hAnsi="Arial" w:cs="Arial"/>
          <w:sz w:val="24"/>
          <w:szCs w:val="24"/>
        </w:rPr>
        <w:t>their experiences i</w:t>
      </w:r>
      <w:r w:rsidR="004578E4">
        <w:rPr>
          <w:rFonts w:ascii="Arial" w:hAnsi="Arial" w:cs="Arial"/>
          <w:sz w:val="24"/>
          <w:szCs w:val="24"/>
        </w:rPr>
        <w:t>n preparing for the festival.</w:t>
      </w:r>
    </w:p>
    <w:p w:rsidR="00A90608" w:rsidRDefault="00A90608" w:rsidP="005035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608" w:rsidRDefault="00A90608" w:rsidP="005035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A90608" w:rsidRDefault="00A90608" w:rsidP="0050357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board meeting minutes of Monday, February 19, 2018 @ 6:30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A90608" w:rsidRDefault="00A90608" w:rsidP="005035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608" w:rsidRDefault="00A90608" w:rsidP="005035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A90608" w:rsidRDefault="00A90608" w:rsidP="005035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Payroll Checks #553692-553695 in the amount of $659.20, Check #553696 in the amount of $43.86, Direct Deposit #900046013-900046120 in the amount of $147,560.15, Direct Deposit #900046121-900046225 in the amount of #136,037.83, Wire transfers #</w:t>
      </w:r>
      <w:r w:rsidR="000E14BC">
        <w:rPr>
          <w:rFonts w:ascii="Arial" w:hAnsi="Arial" w:cs="Arial"/>
          <w:sz w:val="24"/>
          <w:szCs w:val="24"/>
        </w:rPr>
        <w:t>201700257-201700283 in the amount of $201,173.35, Accounts Payable Checks #52797-52861 in the amount of $173,898.75, Wire Transfers #201700262-201700267 in the amount of $10,159.75, Credit Card Transaction #120 in the amount of $14,644.66, #220 in the amount of $9,969.02, #201700284 in the amount of $3,439,36 and ACH/Direct Deposit #171800137-171800149 in the amount of $756.01.  Motion carried unanimously.</w:t>
      </w:r>
    </w:p>
    <w:p w:rsidR="000E14BC" w:rsidRDefault="000E14BC" w:rsidP="005035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14BC" w:rsidRDefault="000E14BC" w:rsidP="005035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Delegations to be Heard</w:t>
      </w:r>
    </w:p>
    <w:p w:rsidR="000E14BC" w:rsidRDefault="000E14BC" w:rsidP="005035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none.</w:t>
      </w:r>
    </w:p>
    <w:p w:rsidR="000E14BC" w:rsidRDefault="000E14BC" w:rsidP="005035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14BC" w:rsidRDefault="00E40479" w:rsidP="005035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  <w:r>
        <w:rPr>
          <w:rFonts w:ascii="Arial" w:hAnsi="Arial" w:cs="Arial"/>
          <w:b/>
          <w:sz w:val="24"/>
          <w:szCs w:val="24"/>
        </w:rPr>
        <w:tab/>
      </w:r>
    </w:p>
    <w:p w:rsidR="00E40479" w:rsidRDefault="00E40479" w:rsidP="00E404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E40479" w:rsidRDefault="00E40479" w:rsidP="00E404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accept the donations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E40479" w:rsidRDefault="00E40479" w:rsidP="00E40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0479" w:rsidRDefault="00E40479" w:rsidP="00E404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resignation from Kristin </w:t>
      </w:r>
      <w:proofErr w:type="spellStart"/>
      <w:r>
        <w:rPr>
          <w:rFonts w:ascii="Arial" w:hAnsi="Arial" w:cs="Arial"/>
          <w:sz w:val="24"/>
          <w:szCs w:val="24"/>
        </w:rPr>
        <w:t>Palmquist</w:t>
      </w:r>
      <w:proofErr w:type="spellEnd"/>
      <w:r>
        <w:rPr>
          <w:rFonts w:ascii="Arial" w:hAnsi="Arial" w:cs="Arial"/>
          <w:sz w:val="24"/>
          <w:szCs w:val="24"/>
        </w:rPr>
        <w:t xml:space="preserve">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E40479" w:rsidRDefault="00E40479" w:rsidP="00E40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0479" w:rsidRDefault="00E40479" w:rsidP="00E404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letter of appointment for Richard Zimmer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072F3F" w:rsidRDefault="00072F3F" w:rsidP="00E40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F3F" w:rsidRDefault="00072F3F" w:rsidP="00E40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F3F" w:rsidRDefault="00072F3F" w:rsidP="00E40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F3F" w:rsidRDefault="00072F3F" w:rsidP="00E40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F3F" w:rsidRDefault="00072F3F" w:rsidP="00E40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F3F" w:rsidRDefault="00072F3F" w:rsidP="00072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03/19/2018</w:t>
      </w:r>
    </w:p>
    <w:p w:rsidR="00072F3F" w:rsidRDefault="00072F3F" w:rsidP="00072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E40479" w:rsidRDefault="00E40479" w:rsidP="00E40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0479" w:rsidRDefault="00E40479" w:rsidP="00E404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E40479" w:rsidRDefault="00E40479" w:rsidP="00E404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Russ reported to the board on the Forward Exams that are taking place in 3</w:t>
      </w:r>
      <w:r w:rsidRPr="00E40479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-8</w:t>
      </w:r>
      <w:r w:rsidRPr="00E40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this week and invited the board to attend the Parent Information Tech Night which will take place </w:t>
      </w:r>
      <w:r w:rsidR="007B24C5">
        <w:rPr>
          <w:rFonts w:ascii="Arial" w:hAnsi="Arial" w:cs="Arial"/>
          <w:sz w:val="24"/>
          <w:szCs w:val="24"/>
        </w:rPr>
        <w:t>on March 20, 2018.</w:t>
      </w:r>
    </w:p>
    <w:p w:rsidR="007B24C5" w:rsidRDefault="007B24C5" w:rsidP="00E40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24C5" w:rsidRDefault="007B24C5" w:rsidP="00E40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7B24C5" w:rsidRDefault="007B24C5" w:rsidP="007B24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7B24C5" w:rsidRDefault="007B24C5" w:rsidP="007B24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and reviewed the safety analysis and the proposed E-Rate projects for 2018-19.</w:t>
      </w:r>
    </w:p>
    <w:p w:rsidR="002D48BD" w:rsidRDefault="002D48BD" w:rsidP="007B2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8BD" w:rsidRDefault="002D48BD" w:rsidP="002D48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Achievement Committee</w:t>
      </w:r>
    </w:p>
    <w:p w:rsidR="002D48BD" w:rsidRDefault="002D48BD" w:rsidP="002D48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met to discuss 5</w:t>
      </w:r>
      <w:r w:rsidRPr="002D48B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6</w:t>
      </w:r>
      <w:r w:rsidRPr="002D48B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Electives.  Administration discussed the current pilot program and expansion of course offerings.</w:t>
      </w:r>
    </w:p>
    <w:p w:rsidR="002D48BD" w:rsidRDefault="002D48BD" w:rsidP="002D48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8BD" w:rsidRDefault="002D48BD" w:rsidP="002D48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Principals’ Report</w:t>
      </w:r>
    </w:p>
    <w:p w:rsidR="002D48BD" w:rsidRDefault="002D48BD" w:rsidP="002D48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and Principal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gave their monthly report to the board.  Topics discussed were Forward Exam testing, Choir/Band concerts and Art Show and a field trip for 2</w:t>
      </w:r>
      <w:r w:rsidRPr="002D48BD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grade.</w:t>
      </w:r>
    </w:p>
    <w:p w:rsidR="002D48BD" w:rsidRDefault="002D48BD" w:rsidP="002D48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8BD" w:rsidRDefault="002D48BD" w:rsidP="002D48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2D48BD" w:rsidRDefault="002D48BD" w:rsidP="002D48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Reading of District’s Full-Time Student Requirements per DPI (Action)</w:t>
      </w:r>
    </w:p>
    <w:p w:rsidR="002D48BD" w:rsidRDefault="002D48BD" w:rsidP="002D48B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</w:t>
      </w:r>
      <w:r w:rsidR="00337B4E">
        <w:rPr>
          <w:rFonts w:ascii="Arial" w:hAnsi="Arial" w:cs="Arial"/>
          <w:sz w:val="24"/>
          <w:szCs w:val="24"/>
        </w:rPr>
        <w:t>to approve the Full-Time Student Requirement Policy #6021 as presented.</w:t>
      </w:r>
      <w:proofErr w:type="gramEnd"/>
      <w:r w:rsidR="00337B4E">
        <w:rPr>
          <w:rFonts w:ascii="Arial" w:hAnsi="Arial" w:cs="Arial"/>
          <w:sz w:val="24"/>
          <w:szCs w:val="24"/>
        </w:rPr>
        <w:t xml:space="preserve">  Motion carried unanimously.</w:t>
      </w:r>
    </w:p>
    <w:p w:rsidR="00337B4E" w:rsidRDefault="00337B4E" w:rsidP="002D48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B4E" w:rsidRDefault="00337B4E" w:rsidP="00337B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2018-19 E-Rate Projects (Action)</w:t>
      </w: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Access Point project to </w:t>
      </w:r>
      <w:proofErr w:type="spellStart"/>
      <w:r>
        <w:rPr>
          <w:rFonts w:ascii="Arial" w:hAnsi="Arial" w:cs="Arial"/>
          <w:sz w:val="24"/>
          <w:szCs w:val="24"/>
        </w:rPr>
        <w:t>CoreBTS</w:t>
      </w:r>
      <w:proofErr w:type="spellEnd"/>
      <w:r>
        <w:rPr>
          <w:rFonts w:ascii="Arial" w:hAnsi="Arial" w:cs="Arial"/>
          <w:sz w:val="24"/>
          <w:szCs w:val="24"/>
        </w:rPr>
        <w:t xml:space="preserve">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B4E" w:rsidRDefault="00337B4E" w:rsidP="00337B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District Safety Analysis/Report</w:t>
      </w: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discussion took place reviewing feedback from EMC Insurance on the Safety Analysis recently completed.</w:t>
      </w: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B4E" w:rsidRDefault="00337B4E" w:rsidP="00337B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 and Agenda Items</w:t>
      </w: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-April 23, 2018 @ 6:30 p.m. / Monthly Meeting</w:t>
      </w: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-May 29, 2018 @ 6:30 p.m. / Monthly Meeting</w:t>
      </w: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adjourn at 8:01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unanimously.</w:t>
      </w: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337B4E" w:rsidRPr="00337B4E" w:rsidRDefault="00337B4E" w:rsidP="00337B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7B24C5" w:rsidRDefault="007B24C5" w:rsidP="007B24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24C5" w:rsidRPr="007B24C5" w:rsidRDefault="007B24C5" w:rsidP="007B24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B24C5" w:rsidRPr="007B24C5" w:rsidSect="00072F3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93A"/>
    <w:multiLevelType w:val="hybridMultilevel"/>
    <w:tmpl w:val="97448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5B6D"/>
    <w:multiLevelType w:val="hybridMultilevel"/>
    <w:tmpl w:val="E1504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0953"/>
    <w:multiLevelType w:val="hybridMultilevel"/>
    <w:tmpl w:val="5F6C1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576"/>
    <w:rsid w:val="00072F3F"/>
    <w:rsid w:val="000E14BC"/>
    <w:rsid w:val="002D48BD"/>
    <w:rsid w:val="00337B4E"/>
    <w:rsid w:val="00351E1E"/>
    <w:rsid w:val="004578E4"/>
    <w:rsid w:val="00503576"/>
    <w:rsid w:val="00664BAF"/>
    <w:rsid w:val="007B24C5"/>
    <w:rsid w:val="007F4272"/>
    <w:rsid w:val="00A90608"/>
    <w:rsid w:val="00C92837"/>
    <w:rsid w:val="00E4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2018-03-27T16:09:00Z</cp:lastPrinted>
  <dcterms:created xsi:type="dcterms:W3CDTF">2018-03-20T14:06:00Z</dcterms:created>
  <dcterms:modified xsi:type="dcterms:W3CDTF">2018-03-27T16:09:00Z</dcterms:modified>
</cp:coreProperties>
</file>