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CE303C" w:rsidP="008C42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CE303C" w:rsidRDefault="00CE303C" w:rsidP="008C42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CE303C" w:rsidRDefault="00D815A9" w:rsidP="008C42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September 23, 2019</w:t>
      </w:r>
    </w:p>
    <w:p w:rsidR="00D815A9" w:rsidRDefault="00D815A9" w:rsidP="008C42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D815A9" w:rsidRDefault="00D815A9" w:rsidP="008C42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815A9" w:rsidRDefault="00D815A9" w:rsidP="00D815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7:01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and Pfeiffer.  District Administrator Russ was in attendance.  There were no reporters and </w:t>
      </w:r>
      <w:r w:rsidR="00763D51">
        <w:rPr>
          <w:rFonts w:ascii="Arial" w:hAnsi="Arial" w:cs="Arial"/>
          <w:sz w:val="24"/>
          <w:szCs w:val="24"/>
        </w:rPr>
        <w:t>approximately 9 citizens.</w:t>
      </w:r>
    </w:p>
    <w:p w:rsidR="00763D51" w:rsidRDefault="00763D51" w:rsidP="00D815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D51" w:rsidRDefault="00763D51" w:rsidP="00D815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763D51" w:rsidRDefault="00763D51" w:rsidP="00D815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  Motion carried unanimously.</w:t>
      </w:r>
    </w:p>
    <w:p w:rsidR="00763D51" w:rsidRDefault="00763D51" w:rsidP="00D815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D51" w:rsidRDefault="00763D51" w:rsidP="00D815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763D51" w:rsidRDefault="00763D51" w:rsidP="00D815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Mrs. </w:t>
      </w:r>
      <w:proofErr w:type="spellStart"/>
      <w:r>
        <w:rPr>
          <w:rFonts w:ascii="Arial" w:hAnsi="Arial" w:cs="Arial"/>
          <w:sz w:val="24"/>
          <w:szCs w:val="24"/>
        </w:rPr>
        <w:t>Iwanski</w:t>
      </w:r>
      <w:proofErr w:type="spellEnd"/>
      <w:r>
        <w:rPr>
          <w:rFonts w:ascii="Arial" w:hAnsi="Arial" w:cs="Arial"/>
          <w:sz w:val="24"/>
          <w:szCs w:val="24"/>
        </w:rPr>
        <w:t xml:space="preserve"> and several 6</w:t>
      </w:r>
      <w:r w:rsidRPr="00763D5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7</w:t>
      </w:r>
      <w:r w:rsidRPr="00763D5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graders presented to the board the options of electives available to them.</w:t>
      </w:r>
    </w:p>
    <w:p w:rsidR="00763D51" w:rsidRDefault="00763D51" w:rsidP="00D815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D51" w:rsidRDefault="00763D51" w:rsidP="00D815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763D51" w:rsidRDefault="00763D51" w:rsidP="00D815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August 26, 2019 @ 7:00 p.m.  Motion carried unanimously.</w:t>
      </w:r>
    </w:p>
    <w:p w:rsidR="00763D51" w:rsidRDefault="00763D51" w:rsidP="00D815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D51" w:rsidRDefault="00763D51" w:rsidP="00D815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F62188" w:rsidRDefault="00F62188" w:rsidP="00D815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Checks #553749-553751 in the amount of $734.58, Direct Deposit #900050040-900050155 in the amount of $153,411.55, Wire Transfers #201900049-201900063 in the amount of $440,195.72, Accounts Payable Checks #53829-53864 in the amount of $52,462.65, AP Wire Transfer #201900048 in the amount of $121.81, Credit Card Transaction #82019 in the amount of $37,253.60 and ACH/Direct Deposit #192000048-192000068 in the amount of $172,552.08.  Motion carried unanimously.</w:t>
      </w:r>
    </w:p>
    <w:p w:rsidR="00F62188" w:rsidRDefault="00F62188" w:rsidP="00D815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188" w:rsidRDefault="00F62188" w:rsidP="00D815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F62188" w:rsidRDefault="00F62188" w:rsidP="00D815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F62188" w:rsidRDefault="00F62188" w:rsidP="00D815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188" w:rsidRDefault="00F62188" w:rsidP="00D815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F62188" w:rsidRDefault="00F62188" w:rsidP="00F621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F62188" w:rsidRDefault="00F62188" w:rsidP="00F621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approve the donations as presented.  Motion carried unanimously.</w:t>
      </w:r>
    </w:p>
    <w:p w:rsidR="00F62188" w:rsidRDefault="00F62188" w:rsidP="00F621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188" w:rsidRDefault="00F62188" w:rsidP="00F621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letter of resignation from Andy Boucher as presented.  Motion carried unanimously.</w:t>
      </w:r>
    </w:p>
    <w:p w:rsidR="00F62188" w:rsidRDefault="00F62188" w:rsidP="00F621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188" w:rsidRDefault="00F62188" w:rsidP="00F621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approve the individual teaching contract for Janice </w:t>
      </w:r>
      <w:proofErr w:type="spellStart"/>
      <w:r>
        <w:rPr>
          <w:rFonts w:ascii="Arial" w:hAnsi="Arial" w:cs="Arial"/>
          <w:sz w:val="24"/>
          <w:szCs w:val="24"/>
        </w:rPr>
        <w:t>Rodden</w:t>
      </w:r>
      <w:proofErr w:type="spellEnd"/>
      <w:r>
        <w:rPr>
          <w:rFonts w:ascii="Arial" w:hAnsi="Arial" w:cs="Arial"/>
          <w:sz w:val="24"/>
          <w:szCs w:val="24"/>
        </w:rPr>
        <w:t xml:space="preserve"> as presented.  Motion carried unanimously.</w:t>
      </w:r>
    </w:p>
    <w:p w:rsidR="00F62188" w:rsidRDefault="00F62188" w:rsidP="00F621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369" w:rsidRDefault="005B7369" w:rsidP="00F621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7369" w:rsidRDefault="005B7369" w:rsidP="00F621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09/23/2019</w:t>
      </w:r>
    </w:p>
    <w:p w:rsidR="005B7369" w:rsidRPr="005B7369" w:rsidRDefault="005B7369" w:rsidP="00F621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5B7369" w:rsidRDefault="005B7369" w:rsidP="00F621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2188" w:rsidRDefault="005B7369" w:rsidP="00F621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</w:t>
      </w:r>
    </w:p>
    <w:p w:rsidR="005B7369" w:rsidRDefault="005B7369" w:rsidP="00F621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and Principal Stein reported to the board on the Great start to the 2019-2020 school year. Every academic subject, specials and electives were all having a tremendous beginning!</w:t>
      </w:r>
    </w:p>
    <w:p w:rsidR="00A12F54" w:rsidRDefault="00A12F54" w:rsidP="00F621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2F54" w:rsidRDefault="00A12F54" w:rsidP="00F621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A12F54" w:rsidRDefault="00A12F54" w:rsidP="00A12F5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Workshop Conversation surrounding 2020-2021 Calendar</w:t>
      </w:r>
    </w:p>
    <w:p w:rsidR="00A12F54" w:rsidRDefault="00A12F54" w:rsidP="00A12F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(Discussion)</w:t>
      </w: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discussion was held in regards to the recent workshop on the 2020-2021 calendar.</w:t>
      </w: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2F54" w:rsidRDefault="00A12F54" w:rsidP="00A12F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-October 28, 2019 @ 7:00 p.m.</w:t>
      </w: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-November 18, 2019 @ 7:00 p.m.</w:t>
      </w: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8:26 p.m.  Motion carried unanimously.</w:t>
      </w: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A12F54" w:rsidRPr="00A12F54" w:rsidRDefault="00A12F54" w:rsidP="00A12F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  <w:bookmarkStart w:id="0" w:name="_GoBack"/>
      <w:bookmarkEnd w:id="0"/>
    </w:p>
    <w:p w:rsidR="005B7369" w:rsidRPr="005B7369" w:rsidRDefault="005B7369" w:rsidP="00F621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B7369" w:rsidRPr="005B7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D2C23"/>
    <w:multiLevelType w:val="hybridMultilevel"/>
    <w:tmpl w:val="E92E2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66A2E"/>
    <w:multiLevelType w:val="hybridMultilevel"/>
    <w:tmpl w:val="AB0C8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44"/>
    <w:rsid w:val="005B7369"/>
    <w:rsid w:val="005E04DC"/>
    <w:rsid w:val="00763D51"/>
    <w:rsid w:val="00772FD8"/>
    <w:rsid w:val="008C4244"/>
    <w:rsid w:val="00A12F54"/>
    <w:rsid w:val="00CE303C"/>
    <w:rsid w:val="00D815A9"/>
    <w:rsid w:val="00F6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B3E1"/>
  <w15:chartTrackingRefBased/>
  <w15:docId w15:val="{452501C1-2E41-4341-8BC7-186D79D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F621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2019-10-08T15:19:00Z</cp:lastPrinted>
  <dcterms:created xsi:type="dcterms:W3CDTF">2019-09-27T15:45:00Z</dcterms:created>
  <dcterms:modified xsi:type="dcterms:W3CDTF">2019-10-08T20:52:00Z</dcterms:modified>
</cp:coreProperties>
</file>